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355"/>
        <w:gridCol w:w="3355"/>
        <w:gridCol w:w="3355"/>
      </w:tblGrid>
      <w:tr w:rsidR="00654E66" w:rsidTr="009C00EA">
        <w:tc>
          <w:tcPr>
            <w:tcW w:w="5305" w:type="dxa"/>
          </w:tcPr>
          <w:p w:rsidR="00654E66" w:rsidRDefault="00654E66">
            <w:r>
              <w:rPr>
                <w:noProof/>
              </w:rPr>
              <w:drawing>
                <wp:inline distT="0" distB="0" distL="0" distR="0" wp14:anchorId="68AAEC51" wp14:editId="0038BDB1">
                  <wp:extent cx="3208422" cy="36667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51" cy="369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654E66" w:rsidRDefault="00654E66" w:rsidP="00BF3377">
            <w:r>
              <w:t xml:space="preserve">The text says. . . </w:t>
            </w:r>
          </w:p>
        </w:tc>
        <w:tc>
          <w:tcPr>
            <w:tcW w:w="3355" w:type="dxa"/>
          </w:tcPr>
          <w:p w:rsidR="00654E66" w:rsidRDefault="00654E66">
            <w:r>
              <w:t>Why do I think the character’s doing that?</w:t>
            </w:r>
          </w:p>
        </w:tc>
        <w:tc>
          <w:tcPr>
            <w:tcW w:w="3355" w:type="dxa"/>
          </w:tcPr>
          <w:p w:rsidR="00654E66" w:rsidRDefault="00654E66" w:rsidP="00BF3377">
            <w:r>
              <w:t>My prediction/inference about plot and/or conflict</w:t>
            </w:r>
            <w:r w:rsidR="00B135B8">
              <w:t xml:space="preserve"> is</w:t>
            </w:r>
            <w:r w:rsidR="00205606">
              <w:t xml:space="preserve">. . . </w:t>
            </w:r>
          </w:p>
        </w:tc>
      </w:tr>
      <w:tr w:rsidR="00205606" w:rsidTr="00954882">
        <w:tc>
          <w:tcPr>
            <w:tcW w:w="5305" w:type="dxa"/>
          </w:tcPr>
          <w:p w:rsidR="00205606" w:rsidRDefault="001B401D">
            <w:r>
              <w:rPr>
                <w:noProof/>
              </w:rPr>
              <w:drawing>
                <wp:inline distT="0" distB="0" distL="0" distR="0" wp14:anchorId="2D819CBB" wp14:editId="6066712C">
                  <wp:extent cx="3208422" cy="366676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51" cy="369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30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1CFBF" wp14:editId="5B1B9E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3638550</wp:posOffset>
                      </wp:positionV>
                      <wp:extent cx="31718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DD80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86.5pt" to="250.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55" w:type="dxa"/>
          </w:tcPr>
          <w:p w:rsidR="00205606" w:rsidRDefault="00BF3377">
            <w:r>
              <w:t>The text says</w:t>
            </w:r>
            <w:r w:rsidR="00205606">
              <w:t xml:space="preserve">. . . </w:t>
            </w:r>
          </w:p>
        </w:tc>
        <w:tc>
          <w:tcPr>
            <w:tcW w:w="3355" w:type="dxa"/>
          </w:tcPr>
          <w:p w:rsidR="00205606" w:rsidRDefault="001B401D">
            <w:r>
              <w:t>Why do I think the character’s doing that?</w:t>
            </w:r>
          </w:p>
        </w:tc>
        <w:tc>
          <w:tcPr>
            <w:tcW w:w="3355" w:type="dxa"/>
          </w:tcPr>
          <w:p w:rsidR="00205606" w:rsidRDefault="001B401D">
            <w:r>
              <w:t>My prediction/inference about plot and/or conflict is. . .</w:t>
            </w:r>
            <w:bookmarkStart w:id="0" w:name="_GoBack"/>
            <w:bookmarkEnd w:id="0"/>
          </w:p>
        </w:tc>
      </w:tr>
      <w:tr w:rsidR="007400D4" w:rsidTr="00AB49AA">
        <w:tc>
          <w:tcPr>
            <w:tcW w:w="5305" w:type="dxa"/>
          </w:tcPr>
          <w:p w:rsidR="007400D4" w:rsidRDefault="007400D4" w:rsidP="00310F73">
            <w:r>
              <w:rPr>
                <w:noProof/>
              </w:rPr>
              <w:lastRenderedPageBreak/>
              <w:drawing>
                <wp:inline distT="0" distB="0" distL="0" distR="0" wp14:anchorId="222085B3" wp14:editId="54B5DB53">
                  <wp:extent cx="3096127" cy="373670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252" cy="376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7400D4" w:rsidRDefault="00BF3377" w:rsidP="00310F73">
            <w:r>
              <w:t>The text says</w:t>
            </w:r>
            <w:r w:rsidR="007400D4">
              <w:t xml:space="preserve">. . . </w:t>
            </w:r>
          </w:p>
        </w:tc>
        <w:tc>
          <w:tcPr>
            <w:tcW w:w="3355" w:type="dxa"/>
          </w:tcPr>
          <w:p w:rsidR="007400D4" w:rsidRDefault="007400D4" w:rsidP="00310F73">
            <w:r>
              <w:t>What does this question make me wonder about?</w:t>
            </w:r>
          </w:p>
        </w:tc>
        <w:tc>
          <w:tcPr>
            <w:tcW w:w="3355" w:type="dxa"/>
          </w:tcPr>
          <w:p w:rsidR="007400D4" w:rsidRDefault="007400D4" w:rsidP="00BD5DAF">
            <w:r>
              <w:t xml:space="preserve">A conflict I could </w:t>
            </w:r>
            <w:r w:rsidR="00BD5DAF">
              <w:t>infer</w:t>
            </w:r>
            <w:r>
              <w:t xml:space="preserve"> from this or a prediction I could make from this</w:t>
            </w:r>
            <w:r w:rsidR="00B135B8">
              <w:t xml:space="preserve"> is</w:t>
            </w:r>
            <w:r>
              <w:t xml:space="preserve">. . . </w:t>
            </w:r>
          </w:p>
        </w:tc>
      </w:tr>
      <w:tr w:rsidR="00BD5DAF" w:rsidTr="009D0D28">
        <w:tc>
          <w:tcPr>
            <w:tcW w:w="5305" w:type="dxa"/>
          </w:tcPr>
          <w:p w:rsidR="00BD5DAF" w:rsidRDefault="00BD5DAF" w:rsidP="00310F73">
            <w:r>
              <w:rPr>
                <w:noProof/>
              </w:rPr>
              <w:drawing>
                <wp:inline distT="0" distB="0" distL="0" distR="0" wp14:anchorId="0796EC52" wp14:editId="43F4C2C8">
                  <wp:extent cx="3144253" cy="3631903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94" cy="366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DAF" w:rsidRDefault="00BF3377" w:rsidP="00310F73">
            <w:r>
              <w:t>The text says</w:t>
            </w:r>
            <w:r w:rsidR="00BD5DAF">
              <w:t xml:space="preserve">. . . </w:t>
            </w:r>
          </w:p>
        </w:tc>
        <w:tc>
          <w:tcPr>
            <w:tcW w:w="3355" w:type="dxa"/>
          </w:tcPr>
          <w:p w:rsidR="00BD5DAF" w:rsidRDefault="00BD5DAF" w:rsidP="00310F73">
            <w:r>
              <w:t>What’s the life lesson, and how might it affect the character?</w:t>
            </w:r>
          </w:p>
        </w:tc>
        <w:tc>
          <w:tcPr>
            <w:tcW w:w="3355" w:type="dxa"/>
          </w:tcPr>
          <w:p w:rsidR="00BD5DAF" w:rsidRDefault="00BD5DAF" w:rsidP="00BF3377">
            <w:r>
              <w:t>A theme I can infer from this</w:t>
            </w:r>
            <w:r w:rsidR="00B135B8">
              <w:t xml:space="preserve"> is</w:t>
            </w:r>
            <w:r>
              <w:t>. . .</w:t>
            </w:r>
          </w:p>
        </w:tc>
      </w:tr>
      <w:tr w:rsidR="00BF3377" w:rsidTr="00CA01EC">
        <w:tc>
          <w:tcPr>
            <w:tcW w:w="5305" w:type="dxa"/>
          </w:tcPr>
          <w:p w:rsidR="00BF3377" w:rsidRDefault="00BF3377" w:rsidP="00310F73">
            <w:r>
              <w:rPr>
                <w:noProof/>
              </w:rPr>
              <w:lastRenderedPageBreak/>
              <w:drawing>
                <wp:inline distT="0" distB="0" distL="0" distR="0" wp14:anchorId="29CCC156" wp14:editId="2F21CACC">
                  <wp:extent cx="3096127" cy="37420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38" cy="37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F3377" w:rsidRDefault="00BF3377" w:rsidP="00310F73">
            <w:r>
              <w:t xml:space="preserve">The text says. . . </w:t>
            </w:r>
          </w:p>
        </w:tc>
        <w:tc>
          <w:tcPr>
            <w:tcW w:w="3355" w:type="dxa"/>
          </w:tcPr>
          <w:p w:rsidR="00BF3377" w:rsidRDefault="007504E4" w:rsidP="00310F73">
            <w:r>
              <w:t>Why do I think this keeps showing up again and again?</w:t>
            </w:r>
          </w:p>
        </w:tc>
        <w:tc>
          <w:tcPr>
            <w:tcW w:w="3355" w:type="dxa"/>
          </w:tcPr>
          <w:p w:rsidR="00BF3377" w:rsidRDefault="00A37D37" w:rsidP="00310F73">
            <w:r>
              <w:t>A theme and/or conflict I can infer or event this might foreshadow</w:t>
            </w:r>
            <w:r w:rsidR="00B135B8">
              <w:t xml:space="preserve">   is</w:t>
            </w:r>
            <w:r>
              <w:t xml:space="preserve">. . . </w:t>
            </w:r>
          </w:p>
        </w:tc>
      </w:tr>
      <w:tr w:rsidR="00B135B8" w:rsidTr="008B174C">
        <w:tc>
          <w:tcPr>
            <w:tcW w:w="5305" w:type="dxa"/>
          </w:tcPr>
          <w:p w:rsidR="00B135B8" w:rsidRDefault="00B135B8" w:rsidP="00310F73">
            <w:r>
              <w:rPr>
                <w:noProof/>
              </w:rPr>
              <w:drawing>
                <wp:inline distT="0" distB="0" distL="0" distR="0" wp14:anchorId="4C89D30A" wp14:editId="5E721394">
                  <wp:extent cx="3035852" cy="35292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52" cy="352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135B8" w:rsidRDefault="002B476B" w:rsidP="00310F73">
            <w:r>
              <w:t xml:space="preserve">The text says. . . </w:t>
            </w:r>
          </w:p>
        </w:tc>
        <w:tc>
          <w:tcPr>
            <w:tcW w:w="3355" w:type="dxa"/>
          </w:tcPr>
          <w:p w:rsidR="00B135B8" w:rsidRDefault="002B476B" w:rsidP="00310F73">
            <w:r>
              <w:t>Why do I think this memory could be important?</w:t>
            </w:r>
          </w:p>
        </w:tc>
        <w:tc>
          <w:tcPr>
            <w:tcW w:w="3355" w:type="dxa"/>
          </w:tcPr>
          <w:p w:rsidR="00B135B8" w:rsidRDefault="002B476B" w:rsidP="00310F73">
            <w:r>
              <w:t>A theme and/or conflict I can infer or event this might foreshadow   is. . .</w:t>
            </w:r>
          </w:p>
        </w:tc>
      </w:tr>
    </w:tbl>
    <w:p w:rsidR="003B2923" w:rsidRDefault="003B2923"/>
    <w:sectPr w:rsidR="003B2923" w:rsidSect="003B2923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23"/>
    <w:rsid w:val="00014424"/>
    <w:rsid w:val="000633CC"/>
    <w:rsid w:val="001B401D"/>
    <w:rsid w:val="00205606"/>
    <w:rsid w:val="002B476B"/>
    <w:rsid w:val="00325637"/>
    <w:rsid w:val="003B2923"/>
    <w:rsid w:val="00654E66"/>
    <w:rsid w:val="006A4041"/>
    <w:rsid w:val="007400D4"/>
    <w:rsid w:val="007504E4"/>
    <w:rsid w:val="00A011EC"/>
    <w:rsid w:val="00A37D37"/>
    <w:rsid w:val="00B135B8"/>
    <w:rsid w:val="00B23FDA"/>
    <w:rsid w:val="00BD5DAF"/>
    <w:rsid w:val="00BF3377"/>
    <w:rsid w:val="00CE304F"/>
    <w:rsid w:val="00D36889"/>
    <w:rsid w:val="00E720C4"/>
    <w:rsid w:val="00E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E5B8-895D-4D6D-A806-53FFCB0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Stephanie R. Hermann</cp:lastModifiedBy>
  <cp:revision>2</cp:revision>
  <cp:lastPrinted>2016-09-09T17:48:00Z</cp:lastPrinted>
  <dcterms:created xsi:type="dcterms:W3CDTF">2016-09-09T17:49:00Z</dcterms:created>
  <dcterms:modified xsi:type="dcterms:W3CDTF">2016-09-09T17:49:00Z</dcterms:modified>
</cp:coreProperties>
</file>