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“Problems by the Sea”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  <w:t>CARACOL, Haiti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(Achieve3000, July 2, 2015).Surrounded on three sides by water, Haiti is a country where people like their seafood.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But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Haiti's waters are severely overfished, with only small, young fish left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to catch.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Fishermen on the northern coast must travel three hours in a boat to the Dominican Republic if they want a catch big enough for a meal.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Overfishing is just one of the major environmental challenges that Haiti's coast is experiencing.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Most of the country's forests have been cut down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to make charcoal for cooking fuel,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leaving only about 2 to 3 percent of its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original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forest cover.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resulting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soil erosion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dumps smothering silt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along the coastal shelf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clogging the country's coral reefs.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Haitian conservationist Jean Wiener is trying to change this.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Wiener is leading a homegrown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campaign to protect the country's northern coastal areas.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These include barrier reefs and threatened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4" w:tooltip="Show dictionary definition" w:history="1">
        <w:r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mangrove forests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that serve as crucial spawning grounds and nurseries for fish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and crustaceans.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"We can't be constantly counting on others to do things for us," Wiener said.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"A lot of [non-Haitian] people don't have a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5" w:tooltip="Show dictionary definition" w:history="1">
        <w:r>
          <w:rPr>
            <w:rStyle w:val="Hyperlink"/>
            <w:rFonts w:ascii="Arial" w:hAnsi="Arial" w:cs="Arial"/>
            <w:sz w:val="21"/>
            <w:szCs w:val="21"/>
          </w:rPr>
          <w:t>vested interest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 seeing anything change, whereas we really do."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Wiener's nonprofit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group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is known as the Foundation for the Protection of Marine Biodiversity.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group triumphed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in 2014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when its campaign to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create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country's first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protected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marine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area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ended in success.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 nearly 222,400-acre (90,000-hectare) zone, which includes Three Bays National Park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was carved out of northern Haiti's overfished Caracol, Limonade, and Fort-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Liberté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Bays.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As much as 20 percent of the country's remaining mangroves are located in the protected zone.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They are now illegal to chop down.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But no one enforces the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6" w:tooltip="Show dictionary definition" w:history="1">
        <w:r>
          <w:rPr>
            <w:rStyle w:val="Hyperlink"/>
            <w:rFonts w:ascii="Arial" w:hAnsi="Arial" w:cs="Arial"/>
            <w:sz w:val="21"/>
            <w:szCs w:val="21"/>
          </w:rPr>
          <w:t>legislation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and Wiener acknowledged that there's a long way to go before the new protected marine area becomes more than lines on a map.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There just aren't adequate resources to enforce the restrictions.</w:t>
      </w:r>
    </w:p>
    <w:p w:rsidR="00306D2A" w:rsidRDefault="00306D2A" w:rsidP="00306D2A">
      <w:pPr>
        <w:pStyle w:val="NormalWeb"/>
        <w:shd w:val="clear" w:color="auto" w:fill="FFFFFF"/>
        <w:spacing w:before="180" w:beforeAutospacing="0" w:after="18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"For our marine environment, right now at least, there's no law enforcement whatsoever," Wiener said.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Still,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scientists have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high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hopes that the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sprawling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Three Bays </w:t>
      </w:r>
      <w:proofErr w:type="gramStart"/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park</w:t>
      </w:r>
      <w:proofErr w:type="gramEnd"/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can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eventually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help rebuild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severely diminished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fish stocks.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They foresee the park helping to make Haiti's coastal ecosystems hardier.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They point to research showing that fishermen eventually haul in more fish when a patrolled marine reserve nearby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highlight"/>
          <w:rFonts w:ascii="Arial" w:hAnsi="Arial" w:cs="Arial"/>
          <w:color w:val="000000"/>
          <w:sz w:val="21"/>
          <w:szCs w:val="21"/>
          <w:bdr w:val="none" w:sz="0" w:space="0" w:color="auto" w:frame="1"/>
        </w:rPr>
        <w:t>provides a safe haven for fish to grow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But fish are not the group's only concern.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 2014, Wiener's group prepared the first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hyperlink r:id="rId7" w:tooltip="Show dictionary definition" w:history="1">
        <w:r>
          <w:rPr>
            <w:rStyle w:val="Hyperlink"/>
            <w:rFonts w:ascii="Arial" w:hAnsi="Arial" w:cs="Arial"/>
            <w:sz w:val="21"/>
            <w:szCs w:val="21"/>
          </w:rPr>
          <w:t>comprehensive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report on Haiti's mangroves.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 found that the destruction was "extreme." That's because the trees were being used by people who are dependent on charcoal for cooking.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To combat the destruction, another nonprofit group stepped up to the plate.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It's working with Haitians near Three Bays to manufacture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hyperlink r:id="rId8" w:tooltip="Show dictionary definition" w:history="1">
        <w:r>
          <w:rPr>
            <w:rStyle w:val="Hyperlink"/>
            <w:rFonts w:ascii="Arial" w:hAnsi="Arial" w:cs="Arial"/>
            <w:sz w:val="21"/>
            <w:szCs w:val="21"/>
          </w:rPr>
          <w:t>briquettes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made primarily from sugarcane husks.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These are cheaper than the traditional briquettes made from mangrove and other types of wood.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They also allow farmers to make money off their agricultural waste.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Even with Wiener's accomplishments, Haiti still faces many challenges.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Wiener is hopeful, however.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He believes that Haitians share a strong interest in rebuilding the country's environment.</w:t>
      </w:r>
    </w:p>
    <w:p w:rsidR="00306D2A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Wiener's belief in his countrymen's vision becomes clear when speaking with Jacqueson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Cadet.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The 60-year-old fisherman from Caracol is hoping for an easier life for his grandchildren.</w:t>
      </w:r>
    </w:p>
    <w:p w:rsidR="00146FDC" w:rsidRDefault="00306D2A" w:rsidP="00306D2A">
      <w:pPr>
        <w:pStyle w:val="NormalWeb"/>
        <w:shd w:val="clear" w:color="auto" w:fill="FFFFFF"/>
        <w:spacing w:before="0" w:beforeAutospacing="0" w:after="0" w:afterAutospacing="0" w:line="287" w:lineRule="atLeast"/>
        <w:ind w:left="60" w:right="60"/>
        <w:textAlignment w:val="baseline"/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"We must make changes or else we won't have any fish or any fishermen left here," Cadet said.</w:t>
      </w:r>
      <w:r>
        <w:rPr>
          <w:rStyle w:val="apple-converted-space"/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"Nobody wants fishing to be an old dream."</w:t>
      </w:r>
      <w:r>
        <w:rPr>
          <w:rStyle w:val="Emphasis"/>
          <w:rFonts w:ascii="Arial" w:hAnsi="Arial" w:cs="Arial"/>
          <w:color w:val="000000"/>
          <w:sz w:val="21"/>
          <w:szCs w:val="21"/>
          <w:bdr w:val="none" w:sz="0" w:space="0" w:color="auto" w:frame="1"/>
        </w:rPr>
        <w:t>The Associated Press contributed to this story.</w:t>
      </w:r>
    </w:p>
    <w:sectPr w:rsidR="0014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A"/>
    <w:rsid w:val="00146FDC"/>
    <w:rsid w:val="003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50BE8-F700-4636-A3E3-37B20ED8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2A"/>
    <w:rPr>
      <w:b/>
      <w:bCs/>
    </w:rPr>
  </w:style>
  <w:style w:type="character" w:customStyle="1" w:styleId="apple-converted-space">
    <w:name w:val="apple-converted-space"/>
    <w:basedOn w:val="DefaultParagraphFont"/>
    <w:rsid w:val="00306D2A"/>
  </w:style>
  <w:style w:type="character" w:customStyle="1" w:styleId="highlight">
    <w:name w:val="highlight"/>
    <w:basedOn w:val="DefaultParagraphFont"/>
    <w:rsid w:val="00306D2A"/>
  </w:style>
  <w:style w:type="character" w:styleId="Hyperlink">
    <w:name w:val="Hyperlink"/>
    <w:basedOn w:val="DefaultParagraphFont"/>
    <w:uiPriority w:val="99"/>
    <w:semiHidden/>
    <w:unhideWhenUsed/>
    <w:rsid w:val="00306D2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6D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chieve3000.com/kb/lesson/?lid=16675&amp;step=19&amp;c=1&amp;asn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achieve3000.com/kb/lesson/?lid=16675&amp;step=19&amp;c=1&amp;asn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achieve3000.com/kb/lesson/?lid=16675&amp;step=19&amp;c=1&amp;asn=" TargetMode="External"/><Relationship Id="rId5" Type="http://schemas.openxmlformats.org/officeDocument/2006/relationships/hyperlink" Target="https://portal.achieve3000.com/kb/lesson/?lid=16675&amp;step=19&amp;c=1&amp;asn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.achieve3000.com/kb/lesson/?lid=16675&amp;step=19&amp;c=1&amp;asn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R. Hermann</dc:creator>
  <cp:keywords/>
  <dc:description/>
  <cp:lastModifiedBy>Stephanie R. Hermann</cp:lastModifiedBy>
  <cp:revision>1</cp:revision>
  <cp:lastPrinted>2016-02-17T13:26:00Z</cp:lastPrinted>
  <dcterms:created xsi:type="dcterms:W3CDTF">2016-02-17T13:24:00Z</dcterms:created>
  <dcterms:modified xsi:type="dcterms:W3CDTF">2016-02-17T13:26:00Z</dcterms:modified>
</cp:coreProperties>
</file>